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7785642" w:rsidR="00231FCB" w:rsidRDefault="00CA7F1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 w:rsidRPr="00DD468A">
        <w:rPr>
          <w:rFonts w:ascii="Times New Roman" w:eastAsia="Times New Roman" w:hAnsi="Times New Roman" w:cs="Times New Roman"/>
          <w:b/>
          <w:sz w:val="24"/>
          <w:szCs w:val="24"/>
        </w:rPr>
        <w:t xml:space="preserve">Edital </w:t>
      </w:r>
      <w:proofErr w:type="spellStart"/>
      <w:r w:rsidRPr="00DD468A">
        <w:rPr>
          <w:rFonts w:ascii="Times New Roman" w:eastAsia="Times New Roman" w:hAnsi="Times New Roman" w:cs="Times New Roman"/>
          <w:b/>
          <w:sz w:val="24"/>
          <w:szCs w:val="24"/>
        </w:rPr>
        <w:t>ATAc</w:t>
      </w:r>
      <w:proofErr w:type="spellEnd"/>
      <w:r w:rsidRPr="00DD468A">
        <w:rPr>
          <w:rFonts w:ascii="Times New Roman" w:eastAsia="Times New Roman" w:hAnsi="Times New Roman" w:cs="Times New Roman"/>
          <w:b/>
          <w:sz w:val="24"/>
          <w:szCs w:val="24"/>
        </w:rPr>
        <w:t xml:space="preserve">-IAG </w:t>
      </w:r>
      <w:r w:rsidR="002854D1">
        <w:rPr>
          <w:rFonts w:ascii="Times New Roman" w:eastAsia="Times New Roman" w:hAnsi="Times New Roman" w:cs="Times New Roman"/>
          <w:b/>
          <w:sz w:val="24"/>
          <w:szCs w:val="24"/>
        </w:rPr>
        <w:t xml:space="preserve">021/2024 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- Processo Seletivo para o curso de Doutorado do Programa de Pós-graduação em Geofísica do Instituto de Astronomia, Geofísica e Ciências Atmosféricas da Universidade de São Paulo.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2" w14:textId="670A74FE" w:rsidR="00231FCB" w:rsidRPr="002854D1" w:rsidRDefault="00CA7F15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</w:rPr>
        <w:t xml:space="preserve">O </w:t>
      </w:r>
      <w:r w:rsidRPr="002854D1">
        <w:rPr>
          <w:rFonts w:ascii="Times New Roman" w:eastAsia="Times New Roman" w:hAnsi="Times New Roman" w:cs="Times New Roman"/>
        </w:rPr>
        <w:t>Programa de Pós-Graduação em Geofísica, através da sua Comissão Coordenadora do Programa (CCP) anuncia a abertura de inscrições para o processo seletivo de alunos para o curso de Doutorado</w:t>
      </w:r>
      <w:r w:rsidR="00DA2A68" w:rsidRPr="002854D1">
        <w:rPr>
          <w:rFonts w:ascii="Times New Roman" w:eastAsia="Times New Roman" w:hAnsi="Times New Roman" w:cs="Times New Roman"/>
        </w:rPr>
        <w:t xml:space="preserve"> com início em 202</w:t>
      </w:r>
      <w:r w:rsidR="00C35419" w:rsidRPr="002854D1">
        <w:rPr>
          <w:rFonts w:ascii="Times New Roman" w:eastAsia="Times New Roman" w:hAnsi="Times New Roman" w:cs="Times New Roman"/>
        </w:rPr>
        <w:t>5</w:t>
      </w:r>
      <w:r w:rsidRPr="002854D1">
        <w:rPr>
          <w:rFonts w:ascii="Times New Roman" w:eastAsia="Times New Roman" w:hAnsi="Times New Roman" w:cs="Times New Roman"/>
        </w:rPr>
        <w:t>. Os candidatos deverão ser portadores do título de mestre em Ciências Exatas, Ciências da Terra ou Engenharias. Aos egressos do curso será outorgado o título de “Doutor em Ciências” – Área de Concentração: Geofísica</w:t>
      </w:r>
    </w:p>
    <w:p w14:paraId="00000003" w14:textId="77777777" w:rsidR="00231FCB" w:rsidRPr="002854D1" w:rsidRDefault="00CA7F15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bookmarkStart w:id="3" w:name="_heading=h.1fob9te" w:colFirst="0" w:colLast="0"/>
      <w:bookmarkEnd w:id="3"/>
      <w:r w:rsidRPr="002854D1">
        <w:rPr>
          <w:rFonts w:ascii="Times New Roman" w:eastAsia="Times New Roman" w:hAnsi="Times New Roman" w:cs="Times New Roman"/>
        </w:rPr>
        <w:t>A aprovação do candidato neste processo seletivo não garante a concessão de uma bolsa de estudos.</w:t>
      </w:r>
    </w:p>
    <w:p w14:paraId="00000004" w14:textId="77777777" w:rsidR="00231FCB" w:rsidRPr="002854D1" w:rsidRDefault="00CA7F15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2854D1">
        <w:rPr>
          <w:rFonts w:ascii="Times New Roman" w:eastAsia="Times New Roman" w:hAnsi="Times New Roman" w:cs="Times New Roman"/>
        </w:rPr>
        <w:t>A concessão de bolsas depende da disponibilidade das mesmas e da classificação do candidato neste processo seletivo. Havendo disponibilidade de bolsas CAPES ou CNPq das cotas do programa, poderá ser atribuída uma bolsa de estudos ao aluno interessado, seguindo a classificação no processo seletivo.</w:t>
      </w:r>
    </w:p>
    <w:p w14:paraId="00000006" w14:textId="2FB16C83" w:rsidR="00231FCB" w:rsidRPr="002854D1" w:rsidRDefault="00CA7F15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2854D1">
        <w:rPr>
          <w:rFonts w:ascii="Times New Roman" w:eastAsia="Times New Roman" w:hAnsi="Times New Roman" w:cs="Times New Roman"/>
        </w:rPr>
        <w:t xml:space="preserve">O número de vagas disponíveis é </w:t>
      </w:r>
      <w:r w:rsidR="00DC601F" w:rsidRPr="002854D1">
        <w:rPr>
          <w:rFonts w:ascii="Times New Roman" w:eastAsia="Times New Roman" w:hAnsi="Times New Roman" w:cs="Times New Roman"/>
        </w:rPr>
        <w:t>20</w:t>
      </w:r>
      <w:r w:rsidRPr="002854D1">
        <w:rPr>
          <w:rFonts w:ascii="Times New Roman" w:eastAsia="Times New Roman" w:hAnsi="Times New Roman" w:cs="Times New Roman"/>
        </w:rPr>
        <w:t xml:space="preserve"> (</w:t>
      </w:r>
      <w:r w:rsidR="00DC601F" w:rsidRPr="002854D1">
        <w:rPr>
          <w:rFonts w:ascii="Times New Roman" w:eastAsia="Times New Roman" w:hAnsi="Times New Roman" w:cs="Times New Roman"/>
        </w:rPr>
        <w:t>vinte</w:t>
      </w:r>
      <w:r w:rsidRPr="002854D1">
        <w:rPr>
          <w:rFonts w:ascii="Times New Roman" w:eastAsia="Times New Roman" w:hAnsi="Times New Roman" w:cs="Times New Roman"/>
        </w:rPr>
        <w:t>).</w:t>
      </w:r>
    </w:p>
    <w:p w14:paraId="00000007" w14:textId="77777777" w:rsidR="00231FCB" w:rsidRPr="002854D1" w:rsidRDefault="00231FC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08" w14:textId="77777777" w:rsidR="00231FCB" w:rsidRPr="002854D1" w:rsidRDefault="00CA7F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854D1">
        <w:rPr>
          <w:rFonts w:ascii="Times New Roman" w:eastAsia="Times New Roman" w:hAnsi="Times New Roman" w:cs="Times New Roman"/>
          <w:b/>
          <w:color w:val="000000"/>
        </w:rPr>
        <w:t>Das Inscrições</w:t>
      </w:r>
    </w:p>
    <w:p w14:paraId="00000009" w14:textId="0A545169" w:rsidR="00231FCB" w:rsidRPr="002854D1" w:rsidRDefault="00CA7F1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854D1">
        <w:rPr>
          <w:rFonts w:ascii="Times New Roman" w:eastAsia="Times New Roman" w:hAnsi="Times New Roman" w:cs="Times New Roman"/>
        </w:rPr>
        <w:t xml:space="preserve">As inscrições </w:t>
      </w:r>
      <w:r w:rsidR="009773F0" w:rsidRPr="002854D1">
        <w:rPr>
          <w:rFonts w:ascii="Times New Roman" w:eastAsia="Times New Roman" w:hAnsi="Times New Roman" w:cs="Times New Roman"/>
        </w:rPr>
        <w:t xml:space="preserve">poderão ser feitas </w:t>
      </w:r>
      <w:r w:rsidR="00FB4C30" w:rsidRPr="002854D1">
        <w:rPr>
          <w:rFonts w:ascii="Times New Roman" w:eastAsia="Times New Roman" w:hAnsi="Times New Roman" w:cs="Times New Roman"/>
        </w:rPr>
        <w:t>de 10/01/20</w:t>
      </w:r>
      <w:r w:rsidR="00A5735E" w:rsidRPr="002854D1">
        <w:rPr>
          <w:rFonts w:ascii="Times New Roman" w:eastAsia="Times New Roman" w:hAnsi="Times New Roman" w:cs="Times New Roman"/>
        </w:rPr>
        <w:t>25</w:t>
      </w:r>
      <w:r w:rsidR="00FB4C30" w:rsidRPr="002854D1">
        <w:rPr>
          <w:rFonts w:ascii="Times New Roman" w:eastAsia="Times New Roman" w:hAnsi="Times New Roman" w:cs="Times New Roman"/>
        </w:rPr>
        <w:t xml:space="preserve"> até 1</w:t>
      </w:r>
      <w:r w:rsidR="001A6D1B" w:rsidRPr="002854D1">
        <w:rPr>
          <w:rFonts w:ascii="Times New Roman" w:eastAsia="Times New Roman" w:hAnsi="Times New Roman" w:cs="Times New Roman"/>
        </w:rPr>
        <w:t>8</w:t>
      </w:r>
      <w:r w:rsidR="00FB4C30" w:rsidRPr="002854D1">
        <w:rPr>
          <w:rFonts w:ascii="Times New Roman" w:eastAsia="Times New Roman" w:hAnsi="Times New Roman" w:cs="Times New Roman"/>
        </w:rPr>
        <w:t>/11/202</w:t>
      </w:r>
      <w:r w:rsidR="00C35419" w:rsidRPr="002854D1">
        <w:rPr>
          <w:rFonts w:ascii="Times New Roman" w:eastAsia="Times New Roman" w:hAnsi="Times New Roman" w:cs="Times New Roman"/>
        </w:rPr>
        <w:t>5</w:t>
      </w:r>
      <w:r w:rsidR="009773F0" w:rsidRPr="002854D1">
        <w:rPr>
          <w:rFonts w:ascii="Times New Roman" w:eastAsia="Times New Roman" w:hAnsi="Times New Roman" w:cs="Times New Roman"/>
        </w:rPr>
        <w:t xml:space="preserve"> através do </w:t>
      </w:r>
      <w:r w:rsidR="009618D7" w:rsidRPr="002854D1">
        <w:rPr>
          <w:rFonts w:ascii="Times New Roman" w:eastAsia="Times New Roman" w:hAnsi="Times New Roman" w:cs="Times New Roman"/>
        </w:rPr>
        <w:t>SIAD-Geofísica</w:t>
      </w:r>
      <w:r w:rsidRPr="002854D1">
        <w:rPr>
          <w:rFonts w:ascii="Times New Roman" w:eastAsia="Times New Roman" w:hAnsi="Times New Roman" w:cs="Times New Roman"/>
        </w:rPr>
        <w:t xml:space="preserve"> (</w:t>
      </w:r>
      <w:hyperlink r:id="rId6" w:history="1">
        <w:r w:rsidR="009618D7" w:rsidRPr="002854D1">
          <w:rPr>
            <w:rStyle w:val="Hyperlink"/>
            <w:rFonts w:ascii="Times New Roman" w:eastAsia="Times New Roman" w:hAnsi="Times New Roman" w:cs="Times New Roman"/>
          </w:rPr>
          <w:t>https://siad-geofisica.iag.usp.br/?q=node/add/inscricao</w:t>
        </w:r>
      </w:hyperlink>
      <w:r w:rsidRPr="002854D1">
        <w:rPr>
          <w:rFonts w:ascii="Times New Roman" w:eastAsia="Times New Roman" w:hAnsi="Times New Roman" w:cs="Times New Roman"/>
        </w:rPr>
        <w:t>), sendo obrigatório apresentar os documentos abaixo em formato digital e devidamente legíveis. É de total responsabilidade do(a) candidato(a) verificar a clareza e o recebimento deste material pela</w:t>
      </w:r>
      <w:r w:rsidR="009773F0" w:rsidRPr="002854D1">
        <w:rPr>
          <w:rFonts w:ascii="Times New Roman" w:eastAsia="Times New Roman" w:hAnsi="Times New Roman" w:cs="Times New Roman"/>
        </w:rPr>
        <w:t xml:space="preserve"> CCP da Geofísica</w:t>
      </w:r>
      <w:r w:rsidRPr="002854D1">
        <w:rPr>
          <w:rFonts w:ascii="Times New Roman" w:eastAsia="Times New Roman" w:hAnsi="Times New Roman" w:cs="Times New Roman"/>
        </w:rPr>
        <w:t>. Na falta de qualquer um dos itens, a inscrição será automaticamente indeferida. Documentos necessários:</w:t>
      </w:r>
    </w:p>
    <w:p w14:paraId="0000000A" w14:textId="2A971FB2" w:rsidR="00231FCB" w:rsidRPr="002854D1" w:rsidRDefault="00CA7F15" w:rsidP="0070001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2854D1">
        <w:rPr>
          <w:rFonts w:ascii="Times New Roman" w:eastAsia="Times New Roman" w:hAnsi="Times New Roman" w:cs="Times New Roman"/>
          <w:color w:val="000000"/>
        </w:rPr>
        <w:t xml:space="preserve">Formulário de inscrição </w:t>
      </w:r>
      <w:r w:rsidR="00605F9C" w:rsidRPr="002854D1">
        <w:rPr>
          <w:rFonts w:ascii="Times New Roman" w:eastAsia="Times New Roman" w:hAnsi="Times New Roman" w:cs="Times New Roman"/>
        </w:rPr>
        <w:t>(</w:t>
      </w:r>
      <w:hyperlink r:id="rId7" w:history="1">
        <w:r w:rsidR="00605F9C" w:rsidRPr="002854D1">
          <w:rPr>
            <w:rStyle w:val="Hyperlink"/>
            <w:rFonts w:ascii="Times New Roman" w:eastAsia="Times New Roman" w:hAnsi="Times New Roman" w:cs="Times New Roman"/>
          </w:rPr>
          <w:t>https://siad-geofisica.iag.usp.br/?q=node/add/inscricao</w:t>
        </w:r>
      </w:hyperlink>
      <w:r w:rsidR="00605F9C" w:rsidRPr="002854D1">
        <w:rPr>
          <w:rFonts w:ascii="Times New Roman" w:eastAsia="Times New Roman" w:hAnsi="Times New Roman" w:cs="Times New Roman"/>
        </w:rPr>
        <w:t>)</w:t>
      </w:r>
    </w:p>
    <w:p w14:paraId="0000000B" w14:textId="77777777" w:rsidR="00231FCB" w:rsidRPr="002854D1" w:rsidRDefault="00CA7F1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854D1">
        <w:rPr>
          <w:rFonts w:ascii="Times New Roman" w:eastAsia="Times New Roman" w:hAnsi="Times New Roman" w:cs="Times New Roman"/>
          <w:color w:val="000000"/>
        </w:rPr>
        <w:t xml:space="preserve">Cópia de documento de identificação. </w:t>
      </w:r>
    </w:p>
    <w:p w14:paraId="0000000C" w14:textId="77777777" w:rsidR="00231FCB" w:rsidRPr="002854D1" w:rsidRDefault="00CA7F1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854D1">
        <w:rPr>
          <w:rFonts w:ascii="Times New Roman" w:eastAsia="Times New Roman" w:hAnsi="Times New Roman" w:cs="Times New Roman"/>
          <w:color w:val="000000"/>
        </w:rPr>
        <w:t>Curriculum vitae em formato próprio disponível na página do Serviço de Pós-Graduação (</w:t>
      </w:r>
      <w:hyperlink r:id="rId8">
        <w:r w:rsidRPr="002854D1">
          <w:rPr>
            <w:rFonts w:ascii="Times New Roman" w:eastAsia="Times New Roman" w:hAnsi="Times New Roman" w:cs="Times New Roman"/>
            <w:color w:val="0563C1"/>
            <w:u w:val="single"/>
          </w:rPr>
          <w:t>https://www.iag.usp.br/pos/geral/portugues/formularios</w:t>
        </w:r>
      </w:hyperlink>
      <w:r w:rsidRPr="002854D1">
        <w:rPr>
          <w:rFonts w:ascii="Times New Roman" w:eastAsia="Times New Roman" w:hAnsi="Times New Roman" w:cs="Times New Roman"/>
          <w:color w:val="000000"/>
        </w:rPr>
        <w:t xml:space="preserve">). </w:t>
      </w:r>
    </w:p>
    <w:p w14:paraId="0000000D" w14:textId="77777777" w:rsidR="00231FCB" w:rsidRPr="002854D1" w:rsidRDefault="00CA7F1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 Math" w:eastAsia="Cambria Math" w:hAnsi="Cambria Math" w:cs="Cambria Math"/>
          <w:b/>
          <w:color w:val="000000"/>
        </w:rPr>
      </w:pPr>
      <w:r w:rsidRPr="002854D1">
        <w:rPr>
          <w:rFonts w:ascii="Times New Roman" w:eastAsia="Times New Roman" w:hAnsi="Times New Roman" w:cs="Times New Roman"/>
          <w:color w:val="000000"/>
        </w:rPr>
        <w:t xml:space="preserve">Cópia do histórico escolar de graduação. O histórico da graduação deve ser completo, com a indicação das aprovações, reprovações e trancamentos de disciplinas ocorridos durante a graduação. No caso do histórico escolar da Instituição de Ensino Superior não explicitar todas essas informações, é </w:t>
      </w:r>
      <w:r w:rsidRPr="002854D1">
        <w:rPr>
          <w:rFonts w:ascii="Times New Roman" w:eastAsia="Times New Roman" w:hAnsi="Times New Roman" w:cs="Times New Roman"/>
          <w:b/>
          <w:color w:val="000000"/>
        </w:rPr>
        <w:t>indispensável</w:t>
      </w:r>
      <w:r w:rsidRPr="002854D1">
        <w:rPr>
          <w:rFonts w:ascii="Times New Roman" w:eastAsia="Times New Roman" w:hAnsi="Times New Roman" w:cs="Times New Roman"/>
          <w:color w:val="000000"/>
        </w:rPr>
        <w:t xml:space="preserve"> a apresentação de uma declaração oficial complementando a informação contida no histórico. A ausência do conjunto completo de informações solicitadas implica na recusa da inscrição no processo seletivo. </w:t>
      </w:r>
    </w:p>
    <w:p w14:paraId="0000000E" w14:textId="77777777" w:rsidR="00231FCB" w:rsidRPr="002854D1" w:rsidRDefault="00CA7F1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854D1">
        <w:rPr>
          <w:rFonts w:ascii="Times New Roman" w:eastAsia="Times New Roman" w:hAnsi="Times New Roman" w:cs="Times New Roman"/>
          <w:color w:val="000000"/>
        </w:rPr>
        <w:t>Cópia do histórico escolar da pós-graduação. O histórico da pós-graduação deve ser completo, com a indicação das aprovações, reprovações, trancamentos de disciplinas, mudanças de orientação, prorrogações de prazo e trancamentos de programa.</w:t>
      </w:r>
    </w:p>
    <w:p w14:paraId="0000000F" w14:textId="4F59B385" w:rsidR="00231FCB" w:rsidRPr="002854D1" w:rsidRDefault="00CA7F1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854D1">
        <w:rPr>
          <w:rFonts w:ascii="Times New Roman" w:eastAsia="Times New Roman" w:hAnsi="Times New Roman" w:cs="Times New Roman"/>
          <w:color w:val="000000"/>
        </w:rPr>
        <w:t>Comprovante de proficiência da língua inglesa. A proficiência em língua inglesa deverá ser comprovada através de certificados ou exames como TOEFL, iTEP</w:t>
      </w:r>
      <w:r w:rsidR="0070001D" w:rsidRPr="002854D1">
        <w:rPr>
          <w:rFonts w:ascii="Times New Roman" w:eastAsia="Times New Roman" w:hAnsi="Times New Roman" w:cs="Times New Roman"/>
          <w:color w:val="000000"/>
        </w:rPr>
        <w:t xml:space="preserve">, </w:t>
      </w:r>
      <w:r w:rsidRPr="002854D1">
        <w:rPr>
          <w:rFonts w:ascii="Times New Roman" w:eastAsia="Times New Roman" w:hAnsi="Times New Roman" w:cs="Times New Roman"/>
          <w:color w:val="000000"/>
        </w:rPr>
        <w:t xml:space="preserve">IELTS </w:t>
      </w:r>
      <w:r w:rsidR="0070001D" w:rsidRPr="002854D1">
        <w:rPr>
          <w:rFonts w:ascii="Times New Roman" w:eastAsia="Times New Roman" w:hAnsi="Times New Roman" w:cs="Times New Roman"/>
          <w:color w:val="000000"/>
        </w:rPr>
        <w:t xml:space="preserve">ou EF SET </w:t>
      </w:r>
      <w:r w:rsidRPr="002854D1">
        <w:rPr>
          <w:rFonts w:ascii="Times New Roman" w:eastAsia="Times New Roman" w:hAnsi="Times New Roman" w:cs="Times New Roman"/>
          <w:color w:val="000000"/>
        </w:rPr>
        <w:t>realizados até 5 (cinco) anos antes da data de inscrição do candidato neste processo seletivo. As notas ou pontuações ou conceitos mínimos para aceitação dos referidos exames serão:</w:t>
      </w:r>
    </w:p>
    <w:p w14:paraId="00000010" w14:textId="77777777" w:rsidR="00231FCB" w:rsidRPr="002854D1" w:rsidRDefault="00CA7F15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854D1">
        <w:rPr>
          <w:rFonts w:ascii="Times New Roman" w:eastAsia="Times New Roman" w:hAnsi="Times New Roman" w:cs="Times New Roman"/>
          <w:color w:val="000000"/>
        </w:rPr>
        <w:t>TOEFL ITP: 400 (quatrocentos) pontos; TOEFL internet Based Test: 55 (cinquenta e cinco) pontos;</w:t>
      </w:r>
    </w:p>
    <w:p w14:paraId="00000011" w14:textId="77777777" w:rsidR="00231FCB" w:rsidRPr="002854D1" w:rsidRDefault="00CA7F15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854D1">
        <w:rPr>
          <w:rFonts w:ascii="Times New Roman" w:eastAsia="Times New Roman" w:hAnsi="Times New Roman" w:cs="Times New Roman"/>
          <w:color w:val="000000"/>
        </w:rPr>
        <w:t>iTEP: 3,0 (três e zero); e IELTS: 5,0 (cinco);</w:t>
      </w:r>
    </w:p>
    <w:p w14:paraId="00000012" w14:textId="77777777" w:rsidR="00231FCB" w:rsidRPr="002854D1" w:rsidRDefault="00CA7F15">
      <w:pPr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854D1">
        <w:rPr>
          <w:rFonts w:ascii="Times New Roman" w:eastAsia="Times New Roman" w:hAnsi="Times New Roman" w:cs="Times New Roman"/>
        </w:rPr>
        <w:t>Certificados emitidos pela Sociedade Brasileira de Cultura Inglesa (com conceitos A, B ou C): FCE – “First Certificate of English”, desde que obtido há menos de dois anos; CAE – “Certificate of Advanced English”, obtidos há menos de cinco anos; “Certificate of Proficiency in English”, sem limite de tempo para a sua obtenção;</w:t>
      </w:r>
    </w:p>
    <w:p w14:paraId="51491949" w14:textId="77777777" w:rsidR="005B7CE7" w:rsidRPr="002854D1" w:rsidRDefault="00CA7F15" w:rsidP="005B7CE7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854D1">
        <w:rPr>
          <w:rFonts w:ascii="Times New Roman" w:eastAsia="Times New Roman" w:hAnsi="Times New Roman" w:cs="Times New Roman"/>
          <w:color w:val="000000"/>
        </w:rPr>
        <w:t>Certificado da Universidade de Michigan, obtido através do “Michigan Proficiency Exam”;</w:t>
      </w:r>
      <w:bookmarkStart w:id="4" w:name="_heading=h.3znysh7" w:colFirst="0" w:colLast="0"/>
      <w:bookmarkEnd w:id="4"/>
    </w:p>
    <w:p w14:paraId="00000014" w14:textId="6C9D837C" w:rsidR="00231FCB" w:rsidRPr="002854D1" w:rsidRDefault="00605F9C" w:rsidP="005B7CE7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862" w:hanging="505"/>
        <w:jc w:val="both"/>
        <w:rPr>
          <w:rFonts w:ascii="Times New Roman" w:eastAsia="Times New Roman" w:hAnsi="Times New Roman" w:cs="Times New Roman"/>
          <w:color w:val="000000"/>
        </w:rPr>
      </w:pPr>
      <w:r w:rsidRPr="002854D1">
        <w:rPr>
          <w:rFonts w:ascii="Times New Roman" w:eastAsia="Times New Roman" w:hAnsi="Times New Roman" w:cs="Times New Roman"/>
          <w:color w:val="000000"/>
        </w:rPr>
        <w:lastRenderedPageBreak/>
        <w:t>EF SET 50 minutes.</w:t>
      </w:r>
      <w:r w:rsidR="00CA7F15" w:rsidRPr="002854D1">
        <w:rPr>
          <w:rFonts w:ascii="Times New Roman" w:eastAsia="Times New Roman" w:hAnsi="Times New Roman" w:cs="Times New Roman"/>
          <w:color w:val="000000"/>
        </w:rPr>
        <w:t xml:space="preserve"> </w:t>
      </w:r>
      <w:r w:rsidRPr="002854D1">
        <w:rPr>
          <w:rFonts w:ascii="Times New Roman" w:eastAsia="Times New Roman" w:hAnsi="Times New Roman" w:cs="Times New Roman"/>
          <w:color w:val="000000"/>
        </w:rPr>
        <w:t>Este</w:t>
      </w:r>
      <w:r w:rsidR="00CA7F15" w:rsidRPr="002854D1">
        <w:rPr>
          <w:rFonts w:ascii="Times New Roman" w:eastAsia="Times New Roman" w:hAnsi="Times New Roman" w:cs="Times New Roman"/>
          <w:color w:val="000000"/>
        </w:rPr>
        <w:t xml:space="preserve"> exame é gratuito e a prova é online. A pontuação mínima exigida é equivalente ao nível intermediário avançado B2, ou seja, nota mínima 51 (ver pontuação em </w:t>
      </w:r>
      <w:hyperlink r:id="rId9">
        <w:r w:rsidR="00CA7F15" w:rsidRPr="002854D1">
          <w:rPr>
            <w:rFonts w:ascii="Times New Roman" w:eastAsia="Times New Roman" w:hAnsi="Times New Roman" w:cs="Times New Roman"/>
            <w:color w:val="000000"/>
          </w:rPr>
          <w:t>https://www.efset.org/english-score/</w:t>
        </w:r>
      </w:hyperlink>
      <w:r w:rsidR="00CA7F15" w:rsidRPr="002854D1">
        <w:rPr>
          <w:rFonts w:ascii="Times New Roman" w:eastAsia="Times New Roman" w:hAnsi="Times New Roman" w:cs="Times New Roman"/>
          <w:color w:val="000000"/>
        </w:rPr>
        <w:t>).</w:t>
      </w:r>
    </w:p>
    <w:p w14:paraId="00000015" w14:textId="77777777" w:rsidR="00231FCB" w:rsidRPr="002854D1" w:rsidRDefault="00CA7F1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854D1">
        <w:rPr>
          <w:rFonts w:ascii="Times New Roman" w:eastAsia="Times New Roman" w:hAnsi="Times New Roman" w:cs="Times New Roman"/>
          <w:color w:val="000000"/>
        </w:rPr>
        <w:t>Observação: Em caso de atraso na expedição de certificado, o candidato deverá entrar em contato com a CCP (</w:t>
      </w:r>
      <w:hyperlink r:id="rId10">
        <w:r w:rsidRPr="002854D1">
          <w:rPr>
            <w:rFonts w:ascii="Times New Roman" w:eastAsia="Times New Roman" w:hAnsi="Times New Roman" w:cs="Times New Roman"/>
            <w:color w:val="0563C1"/>
            <w:u w:val="single"/>
          </w:rPr>
          <w:t>ccpgeofis@iag.usp.br</w:t>
        </w:r>
      </w:hyperlink>
      <w:r w:rsidRPr="002854D1">
        <w:rPr>
          <w:rFonts w:ascii="Times New Roman" w:eastAsia="Times New Roman" w:hAnsi="Times New Roman" w:cs="Times New Roman"/>
          <w:color w:val="000000"/>
        </w:rPr>
        <w:t>).  Não será exigida demonstração de proficiência em língua portuguesa para alunos estrangeiros.</w:t>
      </w:r>
    </w:p>
    <w:p w14:paraId="00000016" w14:textId="2D612596" w:rsidR="00231FCB" w:rsidRPr="002854D1" w:rsidRDefault="00CA7F1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854D1">
        <w:rPr>
          <w:rFonts w:ascii="Times New Roman" w:eastAsia="Times New Roman" w:hAnsi="Times New Roman" w:cs="Times New Roman"/>
          <w:color w:val="000000"/>
        </w:rPr>
        <w:t>Projeto de pesquisa completo</w:t>
      </w:r>
      <w:r w:rsidR="00230064" w:rsidRPr="002854D1">
        <w:rPr>
          <w:rFonts w:ascii="Times New Roman" w:eastAsia="Times New Roman" w:hAnsi="Times New Roman" w:cs="Times New Roman"/>
          <w:color w:val="000000"/>
        </w:rPr>
        <w:t xml:space="preserve"> (máximo de 30 páginas)</w:t>
      </w:r>
      <w:r w:rsidRPr="002854D1">
        <w:rPr>
          <w:rFonts w:ascii="Times New Roman" w:eastAsia="Times New Roman" w:hAnsi="Times New Roman" w:cs="Times New Roman"/>
          <w:color w:val="000000"/>
        </w:rPr>
        <w:t>, redigido pelo aluno, contendo uma exposição clara do problema a ser tratado, da metodologia a ser utilizada e dos objetivos a serem atingidos. O projeto deve ser factível em um prazo máximo de cinco anos e deve ter potencial para a produção de trabalhos de nível internacional.</w:t>
      </w:r>
    </w:p>
    <w:p w14:paraId="00000018" w14:textId="77777777" w:rsidR="00231FCB" w:rsidRPr="002854D1" w:rsidRDefault="00231FCB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</w:rPr>
      </w:pPr>
    </w:p>
    <w:p w14:paraId="00000019" w14:textId="0C95EF06" w:rsidR="00231FCB" w:rsidRPr="002854D1" w:rsidRDefault="00CA7F15" w:rsidP="00364119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2854D1">
        <w:rPr>
          <w:rFonts w:ascii="Times New Roman" w:eastAsia="Times New Roman" w:hAnsi="Times New Roman" w:cs="Times New Roman"/>
          <w:b/>
          <w:color w:val="000000"/>
        </w:rPr>
        <w:t>Dos Critérios de Seleção:</w:t>
      </w:r>
    </w:p>
    <w:p w14:paraId="0000001A" w14:textId="77777777" w:rsidR="00231FCB" w:rsidRPr="002854D1" w:rsidRDefault="00CA7F1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854D1">
        <w:rPr>
          <w:rFonts w:ascii="Times New Roman" w:eastAsia="Times New Roman" w:hAnsi="Times New Roman" w:cs="Times New Roman"/>
          <w:color w:val="000000"/>
        </w:rPr>
        <w:t>Histórico escolar da pós-graduação (Peso 2)</w:t>
      </w:r>
    </w:p>
    <w:p w14:paraId="0000001B" w14:textId="77777777" w:rsidR="00231FCB" w:rsidRPr="002854D1" w:rsidRDefault="00CA7F1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854D1">
        <w:rPr>
          <w:rFonts w:ascii="Times New Roman" w:eastAsia="Times New Roman" w:hAnsi="Times New Roman" w:cs="Times New Roman"/>
        </w:rPr>
        <w:t>Na avaliação do histórico leva-se em conta:</w:t>
      </w:r>
    </w:p>
    <w:p w14:paraId="0000001C" w14:textId="77777777" w:rsidR="00231FCB" w:rsidRPr="002854D1" w:rsidRDefault="00CA7F1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854D1">
        <w:rPr>
          <w:rFonts w:ascii="Times New Roman" w:eastAsia="Times New Roman" w:hAnsi="Times New Roman" w:cs="Times New Roman"/>
          <w:color w:val="000000"/>
        </w:rPr>
        <w:t>tempo de conclusão do mestrado, definido como</w:t>
      </w:r>
    </w:p>
    <w:p w14:paraId="0000001D" w14:textId="77777777" w:rsidR="00231FCB" w:rsidRPr="002854D1" w:rsidRDefault="00CA7F1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854D1">
        <w:rPr>
          <w:rFonts w:ascii="Times New Roman" w:eastAsia="Times New Roman" w:hAnsi="Times New Roman" w:cs="Times New Roman"/>
        </w:rPr>
        <w:t>tc=(ms-24)/24, ms – número de meses necessários para o depósito;</w:t>
      </w:r>
    </w:p>
    <w:p w14:paraId="0000001E" w14:textId="77777777" w:rsidR="00231FCB" w:rsidRPr="002854D1" w:rsidRDefault="00CA7F1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854D1">
        <w:rPr>
          <w:rFonts w:ascii="Times New Roman" w:eastAsia="Times New Roman" w:hAnsi="Times New Roman" w:cs="Times New Roman"/>
          <w:color w:val="000000"/>
        </w:rPr>
        <w:t xml:space="preserve">média, ponderada pelo número de créditos, do histórico escolar. No caso de aproveitamento expresso por conceitos (A, B, C...), a comissão de admissão estabelecerá uma escala numérica equivalente de 0 a 10. </w:t>
      </w:r>
    </w:p>
    <w:p w14:paraId="0000001F" w14:textId="77777777" w:rsidR="00231FCB" w:rsidRDefault="00CA7F1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854D1">
        <w:rPr>
          <w:rFonts w:ascii="Times New Roman" w:eastAsia="Times New Roman" w:hAnsi="Times New Roman" w:cs="Times New Roman"/>
          <w:color w:val="000000"/>
        </w:rPr>
        <w:t>média ponderada pelo número</w:t>
      </w:r>
      <w:r>
        <w:rPr>
          <w:rFonts w:ascii="Times New Roman" w:eastAsia="Times New Roman" w:hAnsi="Times New Roman" w:cs="Times New Roman"/>
          <w:color w:val="000000"/>
        </w:rPr>
        <w:t xml:space="preserve"> de créditos do </w:t>
      </w:r>
      <w:r>
        <w:rPr>
          <w:rFonts w:ascii="Times New Roman" w:eastAsia="Times New Roman" w:hAnsi="Times New Roman" w:cs="Times New Roman"/>
        </w:rPr>
        <w:t>aproveitamento</w:t>
      </w:r>
      <w:r>
        <w:rPr>
          <w:rFonts w:ascii="Times New Roman" w:eastAsia="Times New Roman" w:hAnsi="Times New Roman" w:cs="Times New Roman"/>
          <w:color w:val="000000"/>
        </w:rPr>
        <w:t xml:space="preserve"> em disciplinas.  No caso de aproveitamento expresso por conceitos (A, B, C...), a comissão de admissão adotará uma escala numérica equivalente de 0 a 10. </w:t>
      </w:r>
    </w:p>
    <w:p w14:paraId="00000020" w14:textId="77777777" w:rsidR="00231FCB" w:rsidRDefault="00CA7F1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nota final = [(média ponderada – tc) – 0,5 x número de reprovações] </w:t>
      </w:r>
    </w:p>
    <w:p w14:paraId="00000021" w14:textId="77777777" w:rsidR="00231FCB" w:rsidRDefault="00CA7F15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Observação: no tempo de conclusão não serão computadas prorrogações em função da COVID-19. Tempo de conclusão, definido como: tc=(ms-24)/24, ms – número de meses necessários para o depósito; nota final = média ponderada – tc </w:t>
      </w:r>
    </w:p>
    <w:p w14:paraId="00000022" w14:textId="77777777" w:rsidR="00231FCB" w:rsidRDefault="00231FCB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</w:p>
    <w:p w14:paraId="00000023" w14:textId="77777777" w:rsidR="00231FCB" w:rsidRDefault="00CA7F1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Curriculum vitae (Peso 3)</w:t>
      </w:r>
    </w:p>
    <w:p w14:paraId="00000024" w14:textId="77777777" w:rsidR="00231FCB" w:rsidRDefault="00CA7F15">
      <w:pPr>
        <w:spacing w:after="120" w:line="240" w:lineRule="auto"/>
        <w:ind w:left="1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Avaliação das atividades curriculares com ênfase naquelas realizadas após a graduação. A nota final será a soma das notas parciais, limitada ao valor máximo de dez (10,0) pontos. </w:t>
      </w:r>
    </w:p>
    <w:p w14:paraId="00000025" w14:textId="77777777" w:rsidR="00231FCB" w:rsidRDefault="00CA7F1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monitorias na pós-graduação - 0,5 ponto por monitoria em disciplina de qualquer nível;</w:t>
      </w:r>
    </w:p>
    <w:p w14:paraId="00000026" w14:textId="23465032" w:rsidR="00231FCB" w:rsidRDefault="00CA7F1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Estágio</w:t>
      </w:r>
      <w:r>
        <w:rPr>
          <w:rFonts w:ascii="Times New Roman" w:eastAsia="Times New Roman" w:hAnsi="Times New Roman" w:cs="Times New Roman"/>
          <w:color w:val="000000"/>
        </w:rPr>
        <w:t xml:space="preserve"> de pesquisa ou profissional ou emprego em áreas afins - 1,0 ponto por ano de estágio, não ultrapassando 6 (seis) pontos; frações de ano, serão computadas proporcionalmente.</w:t>
      </w:r>
    </w:p>
    <w:p w14:paraId="00000027" w14:textId="77777777" w:rsidR="00231FCB" w:rsidRDefault="00CA7F1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intercâmbio no exterior - 1,0 ponto por ano de intercâmbio. Para o cálculo das pontuações, as frações de tempo serão consideradas proporcionalmente;</w:t>
      </w:r>
    </w:p>
    <w:p w14:paraId="00000028" w14:textId="77777777" w:rsidR="00231FCB" w:rsidRDefault="00CA7F1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cursos extracurriculares - 0,5 ponto por curso de especialização realizado que esteja relacionado com Engenharia, Física, Matemática e Ciências da Terra, com duração mínima de 8 horas;</w:t>
      </w:r>
    </w:p>
    <w:p w14:paraId="00000029" w14:textId="77777777" w:rsidR="00231FCB" w:rsidRDefault="00CA7F1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seminários realizados como convidado e que não sejam os obrigatórios do curso – 0,5 ponto por seminário;</w:t>
      </w:r>
    </w:p>
    <w:p w14:paraId="0000002A" w14:textId="77777777" w:rsidR="00231FCB" w:rsidRDefault="00CA7F1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publicação (ou submissão) de artigos científicos em revista arbitrada - 3,0 pontos por artigo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*;</w:t>
      </w:r>
    </w:p>
    <w:p w14:paraId="0000002B" w14:textId="77777777" w:rsidR="00231FCB" w:rsidRDefault="00CA7F1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resumo expandido publicado em anais de evento - 1,0 ponto por trabalho*; </w:t>
      </w:r>
    </w:p>
    <w:p w14:paraId="0000002C" w14:textId="5B7F41F0" w:rsidR="00231FCB" w:rsidRDefault="00CA7F1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</w:rPr>
      </w:pPr>
      <w:bookmarkStart w:id="5" w:name="_heading=h.2et92p0" w:colFirst="0" w:colLast="0"/>
      <w:bookmarkEnd w:id="5"/>
      <w:r>
        <w:rPr>
          <w:rFonts w:ascii="Times New Roman" w:eastAsia="Times New Roman" w:hAnsi="Times New Roman" w:cs="Times New Roman"/>
          <w:color w:val="000000"/>
        </w:rPr>
        <w:t>participação em evento científico com apresentação de trabalho - 1,0 ponto por trabalho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*;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2D" w14:textId="489710C7" w:rsidR="00231FCB" w:rsidRDefault="00CA7F15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*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pontuação indicada acima é para publicações como primeiro autor; no caso de segundo ou terceiro autor, a pontuação será 75% e 50% do valor indicado, respectivamente; de quarto autor em diante não será pontuado. </w:t>
      </w:r>
    </w:p>
    <w:p w14:paraId="666B79BB" w14:textId="77777777" w:rsidR="00707016" w:rsidRDefault="00707016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2F" w14:textId="49436DD8" w:rsidR="00231FCB" w:rsidRPr="00364119" w:rsidRDefault="00CA7F15" w:rsidP="00364119">
      <w:pPr>
        <w:pStyle w:val="PargrafodaList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64119">
        <w:rPr>
          <w:rFonts w:ascii="Times New Roman" w:eastAsia="Times New Roman" w:hAnsi="Times New Roman" w:cs="Times New Roman"/>
          <w:color w:val="000000"/>
        </w:rPr>
        <w:lastRenderedPageBreak/>
        <w:t xml:space="preserve">Análise do projeto de pesquisa (Peso 5). </w:t>
      </w:r>
    </w:p>
    <w:p w14:paraId="00000030" w14:textId="64861B07" w:rsidR="00231FCB" w:rsidRPr="00DC601F" w:rsidRDefault="00CA7F15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projeto deve ser redigido pelo próprio candidato (limite de 30 páginas) e se restringir àquilo que o aluno desenvolverá durante o doutorado. O projeto será analisado com base em um parecer independente, por relator nomeado pela CCP. O candidato será arguido sobre o projeto em defesa pública, onde deverá demonstrar conhecimento adequado sobre o tema escolhido para seu projeto e a possibilidade de seu desenvolvimento. O candidato terá 20 minutos para expor o seu projeto e poderá usar Power Point ou similar. A defesa do projeto poderá ser feita por via eletrônica, através do Skype ou similar. A nota atribuída ao projeto será composta pela </w:t>
      </w:r>
      <w:r w:rsidRPr="00DC601F">
        <w:rPr>
          <w:rFonts w:ascii="Times New Roman" w:eastAsia="Times New Roman" w:hAnsi="Times New Roman" w:cs="Times New Roman"/>
        </w:rPr>
        <w:t>média aritmética da nota do texto do projeto (de 0 a 10) e da nota da arguição oral (de 0 a 10).</w:t>
      </w:r>
      <w:r w:rsidR="00EA59BB" w:rsidRPr="00DC601F">
        <w:rPr>
          <w:rFonts w:ascii="Times New Roman" w:eastAsia="Times New Roman" w:hAnsi="Times New Roman" w:cs="Times New Roman"/>
        </w:rPr>
        <w:t xml:space="preserve"> A nota final será a média das notas atribuidas pela Comissão de Seleção. </w:t>
      </w:r>
      <w:r w:rsidRPr="00DC601F">
        <w:rPr>
          <w:rFonts w:ascii="Times New Roman" w:eastAsia="Times New Roman" w:hAnsi="Times New Roman" w:cs="Times New Roman"/>
        </w:rPr>
        <w:t>A nota mínima considerada neste item é 8,0 (</w:t>
      </w:r>
      <w:r w:rsidRPr="00DC601F">
        <w:rPr>
          <w:rFonts w:ascii="Times New Roman" w:eastAsia="Times New Roman" w:hAnsi="Times New Roman" w:cs="Times New Roman"/>
          <w:b/>
          <w:u w:val="single"/>
        </w:rPr>
        <w:t>oito</w:t>
      </w:r>
      <w:r w:rsidRPr="00DC601F">
        <w:rPr>
          <w:rFonts w:ascii="Times New Roman" w:eastAsia="Times New Roman" w:hAnsi="Times New Roman" w:cs="Times New Roman"/>
        </w:rPr>
        <w:t>).</w:t>
      </w:r>
    </w:p>
    <w:p w14:paraId="594A1B6B" w14:textId="77777777" w:rsidR="007400F0" w:rsidRDefault="00CA7F15" w:rsidP="007400F0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DC601F">
        <w:rPr>
          <w:rFonts w:ascii="Times New Roman" w:eastAsia="Times New Roman" w:hAnsi="Times New Roman" w:cs="Times New Roman"/>
          <w:b/>
        </w:rPr>
        <w:t>Observação:</w:t>
      </w:r>
      <w:r w:rsidRPr="00DC601F">
        <w:rPr>
          <w:rFonts w:ascii="Times New Roman" w:eastAsia="Times New Roman" w:hAnsi="Times New Roman" w:cs="Times New Roman"/>
        </w:rPr>
        <w:t xml:space="preserve"> A data e horário da análise do projeto serão divulgados por e</w:t>
      </w:r>
      <w:r w:rsidR="009F131A" w:rsidRPr="00DC601F">
        <w:rPr>
          <w:rFonts w:ascii="Times New Roman" w:eastAsia="Times New Roman" w:hAnsi="Times New Roman" w:cs="Times New Roman"/>
        </w:rPr>
        <w:t>-</w:t>
      </w:r>
      <w:r w:rsidRPr="00DC601F">
        <w:rPr>
          <w:rFonts w:ascii="Times New Roman" w:eastAsia="Times New Roman" w:hAnsi="Times New Roman" w:cs="Times New Roman"/>
        </w:rPr>
        <w:t xml:space="preserve">mail em até 30 dias após </w:t>
      </w:r>
      <w:r w:rsidR="0050025C" w:rsidRPr="00DC601F">
        <w:rPr>
          <w:rFonts w:ascii="Times New Roman" w:eastAsia="Times New Roman" w:hAnsi="Times New Roman" w:cs="Times New Roman"/>
        </w:rPr>
        <w:t>a homologação da inscrição pela Comissão de Seleção.</w:t>
      </w:r>
    </w:p>
    <w:p w14:paraId="37FC5A80" w14:textId="77777777" w:rsidR="007400F0" w:rsidRDefault="007400F0" w:rsidP="007400F0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</w:p>
    <w:p w14:paraId="00000033" w14:textId="373E161F" w:rsidR="00231FCB" w:rsidRPr="00364119" w:rsidRDefault="00364119" w:rsidP="0036411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3. </w:t>
      </w:r>
      <w:r w:rsidR="00CA7F15" w:rsidRPr="00364119">
        <w:rPr>
          <w:rFonts w:ascii="Times New Roman" w:eastAsia="Times New Roman" w:hAnsi="Times New Roman" w:cs="Times New Roman"/>
          <w:b/>
          <w:color w:val="000000"/>
        </w:rPr>
        <w:t>Da Aceitação no Programa de Pós-Graduação</w:t>
      </w:r>
    </w:p>
    <w:p w14:paraId="00000034" w14:textId="37EEE365" w:rsidR="00231FCB" w:rsidRDefault="00CA7F15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DC601F">
        <w:rPr>
          <w:rFonts w:ascii="Times New Roman" w:eastAsia="Times New Roman" w:hAnsi="Times New Roman" w:cs="Times New Roman"/>
        </w:rPr>
        <w:t xml:space="preserve">Serão considerados aprovados os alunos que obtiverem nota final igual ou superior a </w:t>
      </w:r>
      <w:r w:rsidR="00DC601F" w:rsidRPr="00DC601F">
        <w:rPr>
          <w:rFonts w:ascii="Times New Roman" w:eastAsia="Times New Roman" w:hAnsi="Times New Roman" w:cs="Times New Roman"/>
        </w:rPr>
        <w:t>8</w:t>
      </w:r>
      <w:r w:rsidRPr="00DC601F">
        <w:rPr>
          <w:rFonts w:ascii="Times New Roman" w:eastAsia="Times New Roman" w:hAnsi="Times New Roman" w:cs="Times New Roman"/>
        </w:rPr>
        <w:t xml:space="preserve"> (</w:t>
      </w:r>
      <w:r w:rsidR="00DC601F" w:rsidRPr="00DC601F">
        <w:rPr>
          <w:rFonts w:ascii="Times New Roman" w:eastAsia="Times New Roman" w:hAnsi="Times New Roman" w:cs="Times New Roman"/>
        </w:rPr>
        <w:t>oito</w:t>
      </w:r>
      <w:r w:rsidRPr="00DC601F">
        <w:rPr>
          <w:rFonts w:ascii="Times New Roman" w:eastAsia="Times New Roman" w:hAnsi="Times New Roman" w:cs="Times New Roman"/>
        </w:rPr>
        <w:t xml:space="preserve">), após normalização das notas (máximo 10). O resultado do processo seletivo será divulgado </w:t>
      </w:r>
      <w:r w:rsidR="00213318" w:rsidRPr="00DC601F">
        <w:rPr>
          <w:rFonts w:ascii="Times New Roman" w:eastAsia="Times New Roman" w:hAnsi="Times New Roman" w:cs="Times New Roman"/>
        </w:rPr>
        <w:t>após a homologação do resultado pela CPG (Comissão de Pós-Graduação).</w:t>
      </w:r>
    </w:p>
    <w:p w14:paraId="6492D9E4" w14:textId="77777777" w:rsidR="007400F0" w:rsidRDefault="007400F0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</w:p>
    <w:p w14:paraId="00000036" w14:textId="77777777" w:rsidR="00231FCB" w:rsidRDefault="00CA7F15" w:rsidP="007400F0">
      <w:pPr>
        <w:pStyle w:val="PargrafodaLista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Da Revisão da Nota</w:t>
      </w:r>
    </w:p>
    <w:p w14:paraId="161A8A41" w14:textId="3B075A95" w:rsidR="00CA7F15" w:rsidRDefault="00CA7F15" w:rsidP="00CA7F1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C601F">
        <w:rPr>
          <w:rFonts w:ascii="Times New Roman" w:eastAsia="Times New Roman" w:hAnsi="Times New Roman" w:cs="Times New Roman"/>
          <w:color w:val="000000"/>
        </w:rPr>
        <w:t>Solicitação de revisão das notas poderá ser feita à CCP (</w:t>
      </w:r>
      <w:hyperlink r:id="rId11" w:history="1">
        <w:r w:rsidRPr="00DC601F">
          <w:rPr>
            <w:rStyle w:val="Hyperlink"/>
            <w:rFonts w:ascii="Times New Roman" w:eastAsia="Times New Roman" w:hAnsi="Times New Roman" w:cs="Times New Roman"/>
          </w:rPr>
          <w:t>ccpgeofis@iag.usp.br</w:t>
        </w:r>
      </w:hyperlink>
      <w:r w:rsidRPr="00DC601F">
        <w:rPr>
          <w:rFonts w:ascii="Times New Roman" w:eastAsia="Times New Roman" w:hAnsi="Times New Roman" w:cs="Times New Roman"/>
          <w:color w:val="000000"/>
        </w:rPr>
        <w:t xml:space="preserve">), até </w:t>
      </w:r>
      <w:r w:rsidRPr="00DC601F">
        <w:rPr>
          <w:rFonts w:ascii="Times New Roman" w:eastAsia="Times New Roman" w:hAnsi="Times New Roman" w:cs="Times New Roman"/>
          <w:b/>
          <w:color w:val="000000"/>
        </w:rPr>
        <w:t>02 (dois) dias úteis</w:t>
      </w:r>
      <w:r w:rsidRPr="00DC601F">
        <w:rPr>
          <w:rFonts w:ascii="Times New Roman" w:eastAsia="Times New Roman" w:hAnsi="Times New Roman" w:cs="Times New Roman"/>
          <w:color w:val="000000"/>
        </w:rPr>
        <w:t xml:space="preserve"> após a divulgação dos </w:t>
      </w:r>
      <w:r w:rsidR="009F131A" w:rsidRPr="00DC601F">
        <w:rPr>
          <w:rFonts w:ascii="Times New Roman" w:eastAsia="Times New Roman" w:hAnsi="Times New Roman" w:cs="Times New Roman"/>
          <w:color w:val="000000"/>
        </w:rPr>
        <w:t>resultados</w:t>
      </w:r>
      <w:r w:rsidRPr="00DC601F">
        <w:rPr>
          <w:rFonts w:ascii="Times New Roman" w:eastAsia="Times New Roman" w:hAnsi="Times New Roman" w:cs="Times New Roman"/>
          <w:color w:val="000000"/>
        </w:rPr>
        <w:t xml:space="preserve"> e a resposta deverá ser enviada em até </w:t>
      </w:r>
      <w:r w:rsidRPr="00DC601F">
        <w:rPr>
          <w:rFonts w:ascii="Times New Roman" w:eastAsia="Times New Roman" w:hAnsi="Times New Roman" w:cs="Times New Roman"/>
          <w:b/>
          <w:color w:val="000000"/>
        </w:rPr>
        <w:t>0</w:t>
      </w:r>
      <w:r w:rsidR="002B77BC" w:rsidRPr="00DC601F">
        <w:rPr>
          <w:rFonts w:ascii="Times New Roman" w:eastAsia="Times New Roman" w:hAnsi="Times New Roman" w:cs="Times New Roman"/>
          <w:b/>
          <w:color w:val="000000"/>
        </w:rPr>
        <w:t>5</w:t>
      </w:r>
      <w:r w:rsidRPr="00DC601F">
        <w:rPr>
          <w:rFonts w:ascii="Times New Roman" w:eastAsia="Times New Roman" w:hAnsi="Times New Roman" w:cs="Times New Roman"/>
          <w:b/>
          <w:color w:val="000000"/>
        </w:rPr>
        <w:t xml:space="preserve"> (</w:t>
      </w:r>
      <w:r w:rsidR="002B77BC" w:rsidRPr="00DC601F">
        <w:rPr>
          <w:rFonts w:ascii="Times New Roman" w:eastAsia="Times New Roman" w:hAnsi="Times New Roman" w:cs="Times New Roman"/>
          <w:b/>
          <w:color w:val="000000"/>
        </w:rPr>
        <w:t>cinco</w:t>
      </w:r>
      <w:r w:rsidRPr="00DC601F">
        <w:rPr>
          <w:rFonts w:ascii="Times New Roman" w:eastAsia="Times New Roman" w:hAnsi="Times New Roman" w:cs="Times New Roman"/>
          <w:b/>
          <w:color w:val="000000"/>
        </w:rPr>
        <w:t>) dias úteis.</w:t>
      </w:r>
    </w:p>
    <w:p w14:paraId="00000039" w14:textId="77777777" w:rsidR="00231FCB" w:rsidRDefault="00CA7F1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Este edital se extingue com a publicação de novo edital de processo seletivo.</w:t>
      </w:r>
    </w:p>
    <w:p w14:paraId="0000003A" w14:textId="232AC535" w:rsidR="00231FCB" w:rsidRDefault="00231FCB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</w:p>
    <w:p w14:paraId="30A96EB5" w14:textId="7BF4CDFE" w:rsidR="00260503" w:rsidRDefault="00260503" w:rsidP="0026050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vertAlign w:val="subscript"/>
        </w:rPr>
      </w:pPr>
      <w:r>
        <w:rPr>
          <w:rFonts w:ascii="Times New Roman" w:eastAsia="Times New Roman" w:hAnsi="Times New Roman" w:cs="Times New Roman"/>
        </w:rPr>
        <w:t>Comissão Coordenadora do Programa de Pós-Graduação em Geofísica (CCP) - Instituto de Astronomia, Geofísica e Ciências Atmosféricas da USP. Tel (11) 3091-4755. Rua do Matão, 1226, Cidade Universitária, São Paulo, SP - CEP 05508 - 090. (</w:t>
      </w:r>
      <w:proofErr w:type="spellStart"/>
      <w:r>
        <w:rPr>
          <w:rFonts w:ascii="Times New Roman" w:eastAsia="Times New Roman" w:hAnsi="Times New Roman" w:cs="Times New Roman"/>
        </w:rPr>
        <w:t>email</w:t>
      </w:r>
      <w:proofErr w:type="spellEnd"/>
      <w:r>
        <w:rPr>
          <w:rFonts w:ascii="Times New Roman" w:eastAsia="Times New Roman" w:hAnsi="Times New Roman" w:cs="Times New Roman"/>
        </w:rPr>
        <w:t>:</w:t>
      </w:r>
      <w:r w:rsidR="001A6D1B">
        <w:t xml:space="preserve"> </w:t>
      </w:r>
      <w:hyperlink r:id="rId12" w:history="1">
        <w:r w:rsidR="001A6D1B" w:rsidRPr="00DC601F">
          <w:rPr>
            <w:rStyle w:val="Hyperlink"/>
            <w:rFonts w:ascii="Times New Roman" w:eastAsia="Times New Roman" w:hAnsi="Times New Roman" w:cs="Times New Roman"/>
          </w:rPr>
          <w:t>ccpgeofis@iag.usp.br</w:t>
        </w:r>
      </w:hyperlink>
      <w:r>
        <w:rPr>
          <w:rFonts w:ascii="Times New Roman" w:eastAsia="Times New Roman" w:hAnsi="Times New Roman" w:cs="Times New Roman"/>
        </w:rPr>
        <w:t xml:space="preserve">). </w:t>
      </w:r>
    </w:p>
    <w:p w14:paraId="3ADC4E02" w14:textId="77777777" w:rsidR="00260503" w:rsidRDefault="00260503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</w:p>
    <w:sectPr w:rsidR="00260503"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4DCA"/>
    <w:multiLevelType w:val="multilevel"/>
    <w:tmpl w:val="FD3EDC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560FD4"/>
    <w:multiLevelType w:val="multilevel"/>
    <w:tmpl w:val="6A641F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7B069A"/>
    <w:multiLevelType w:val="multilevel"/>
    <w:tmpl w:val="C5B89D7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7E0FF7"/>
    <w:multiLevelType w:val="multilevel"/>
    <w:tmpl w:val="491C3DBE"/>
    <w:lvl w:ilvl="0">
      <w:start w:val="4"/>
      <w:numFmt w:val="decimal"/>
      <w:lvlText w:val="%1."/>
      <w:lvlJc w:val="left"/>
      <w:pPr>
        <w:ind w:left="1493" w:hanging="360"/>
      </w:pPr>
    </w:lvl>
    <w:lvl w:ilvl="1">
      <w:start w:val="1"/>
      <w:numFmt w:val="lowerLetter"/>
      <w:lvlText w:val="%2."/>
      <w:lvlJc w:val="left"/>
      <w:pPr>
        <w:ind w:left="2213" w:hanging="360"/>
      </w:pPr>
    </w:lvl>
    <w:lvl w:ilvl="2">
      <w:start w:val="1"/>
      <w:numFmt w:val="lowerRoman"/>
      <w:lvlText w:val="%3."/>
      <w:lvlJc w:val="right"/>
      <w:pPr>
        <w:ind w:left="2933" w:hanging="180"/>
      </w:pPr>
    </w:lvl>
    <w:lvl w:ilvl="3">
      <w:start w:val="1"/>
      <w:numFmt w:val="decimal"/>
      <w:lvlText w:val="%4."/>
      <w:lvlJc w:val="left"/>
      <w:pPr>
        <w:ind w:left="3653" w:hanging="360"/>
      </w:pPr>
    </w:lvl>
    <w:lvl w:ilvl="4">
      <w:start w:val="1"/>
      <w:numFmt w:val="lowerLetter"/>
      <w:lvlText w:val="%5."/>
      <w:lvlJc w:val="left"/>
      <w:pPr>
        <w:ind w:left="4373" w:hanging="360"/>
      </w:pPr>
    </w:lvl>
    <w:lvl w:ilvl="5">
      <w:start w:val="1"/>
      <w:numFmt w:val="lowerRoman"/>
      <w:lvlText w:val="%6."/>
      <w:lvlJc w:val="right"/>
      <w:pPr>
        <w:ind w:left="5093" w:hanging="180"/>
      </w:pPr>
    </w:lvl>
    <w:lvl w:ilvl="6">
      <w:start w:val="1"/>
      <w:numFmt w:val="decimal"/>
      <w:lvlText w:val="%7."/>
      <w:lvlJc w:val="left"/>
      <w:pPr>
        <w:ind w:left="5813" w:hanging="360"/>
      </w:pPr>
    </w:lvl>
    <w:lvl w:ilvl="7">
      <w:start w:val="1"/>
      <w:numFmt w:val="lowerLetter"/>
      <w:lvlText w:val="%8."/>
      <w:lvlJc w:val="left"/>
      <w:pPr>
        <w:ind w:left="6533" w:hanging="360"/>
      </w:pPr>
    </w:lvl>
    <w:lvl w:ilvl="8">
      <w:start w:val="1"/>
      <w:numFmt w:val="lowerRoman"/>
      <w:lvlText w:val="%9."/>
      <w:lvlJc w:val="right"/>
      <w:pPr>
        <w:ind w:left="7253" w:hanging="180"/>
      </w:pPr>
    </w:lvl>
  </w:abstractNum>
  <w:abstractNum w:abstractNumId="4" w15:restartNumberingAfterBreak="0">
    <w:nsid w:val="2375705E"/>
    <w:multiLevelType w:val="multilevel"/>
    <w:tmpl w:val="332ED1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90B1AC1"/>
    <w:multiLevelType w:val="multilevel"/>
    <w:tmpl w:val="28722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1755C"/>
    <w:multiLevelType w:val="multilevel"/>
    <w:tmpl w:val="56848C8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2C05233"/>
    <w:multiLevelType w:val="multilevel"/>
    <w:tmpl w:val="92600C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285208D"/>
    <w:multiLevelType w:val="multilevel"/>
    <w:tmpl w:val="F1D62A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2N7U0NjawNDAxN7NU0lEKTi0uzszPAykwrAUAWaHpqCwAAAA="/>
  </w:docVars>
  <w:rsids>
    <w:rsidRoot w:val="00231FCB"/>
    <w:rsid w:val="000C1FE9"/>
    <w:rsid w:val="00122A3D"/>
    <w:rsid w:val="001A6D1B"/>
    <w:rsid w:val="00213318"/>
    <w:rsid w:val="00230064"/>
    <w:rsid w:val="00231FCB"/>
    <w:rsid w:val="00260503"/>
    <w:rsid w:val="002854D1"/>
    <w:rsid w:val="002B77BC"/>
    <w:rsid w:val="00364119"/>
    <w:rsid w:val="003A7400"/>
    <w:rsid w:val="003D1568"/>
    <w:rsid w:val="00443BDF"/>
    <w:rsid w:val="004E1BD7"/>
    <w:rsid w:val="0050025C"/>
    <w:rsid w:val="00591060"/>
    <w:rsid w:val="005B7CE7"/>
    <w:rsid w:val="00605F9C"/>
    <w:rsid w:val="0070001D"/>
    <w:rsid w:val="00707016"/>
    <w:rsid w:val="007400F0"/>
    <w:rsid w:val="007775DF"/>
    <w:rsid w:val="008D227B"/>
    <w:rsid w:val="008E756F"/>
    <w:rsid w:val="0092683A"/>
    <w:rsid w:val="00944CEB"/>
    <w:rsid w:val="009618D7"/>
    <w:rsid w:val="009773F0"/>
    <w:rsid w:val="009869F7"/>
    <w:rsid w:val="009F131A"/>
    <w:rsid w:val="009F6C4A"/>
    <w:rsid w:val="00A5735E"/>
    <w:rsid w:val="00A653CD"/>
    <w:rsid w:val="00BE1002"/>
    <w:rsid w:val="00C15BC8"/>
    <w:rsid w:val="00C35419"/>
    <w:rsid w:val="00CA7F15"/>
    <w:rsid w:val="00DA2A68"/>
    <w:rsid w:val="00DC601F"/>
    <w:rsid w:val="00DD468A"/>
    <w:rsid w:val="00EA59BB"/>
    <w:rsid w:val="00F840B3"/>
    <w:rsid w:val="00FB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8BE9"/>
  <w15:docId w15:val="{94943537-74A0-4DDC-81DD-72B600DA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0D6AA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1A1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51A1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1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1769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236B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linkVisitado">
    <w:name w:val="FollowedHyperlink"/>
    <w:basedOn w:val="Fontepargpadro"/>
    <w:uiPriority w:val="99"/>
    <w:semiHidden/>
    <w:unhideWhenUsed/>
    <w:rsid w:val="009618D7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8E75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g.usp.br/pos/geral/portugues/formulario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ad-geofisica.iag.usp.br/?q=node/add/inscricao" TargetMode="External"/><Relationship Id="rId12" Type="http://schemas.openxmlformats.org/officeDocument/2006/relationships/hyperlink" Target="mailto:ccpgeofis@iag.usp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ad-geofisica.iag.usp.br/?q=node/add/inscricao" TargetMode="External"/><Relationship Id="rId11" Type="http://schemas.openxmlformats.org/officeDocument/2006/relationships/hyperlink" Target="mailto:ccpgeofis@iag.usp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cpgeofis@iag.usp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fset.org/english-scor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kgaOvbXNFQEDzNo/8q+x71HT1Q==">AMUW2mVzNRoOxYWa2laWepAdhUN0PiGisged/BWEQVJrV1hoN6YebWZKiZVPXzBFBDhiwm8lcs69acPyejsWiAIOnFZ1YZU1/ZbBNSk64P2bPdPWpShOBXKPk/ceuCBU+E1qbegyRyFff3WZqt8f01ZfIpzxDtwIjv7e6teI9Ag+R6rLy0j7Ek9e9JvzxeY7wrPoy0K8gtOt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1394</Words>
  <Characters>7530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Ernesto</dc:creator>
  <cp:lastModifiedBy>Rosangela Vicente</cp:lastModifiedBy>
  <cp:revision>2</cp:revision>
  <dcterms:created xsi:type="dcterms:W3CDTF">2024-12-06T17:55:00Z</dcterms:created>
  <dcterms:modified xsi:type="dcterms:W3CDTF">2024-12-06T17:55:00Z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66cebbb70aa67a5e4ceb94f22c63ce893cf2f47ab9fed7ab31c6f5188804e44a</vt:lpwstr>
  </property>
</Properties>
</file>